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EF5A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第44号様式</w:t>
      </w:r>
      <w:r w:rsidR="005311FF">
        <w:rPr>
          <w:rFonts w:hint="eastAsia"/>
        </w:rPr>
        <w:t>（日本工業規格　原動機付自転車用番号標の様式Ｄ4902）</w:t>
      </w:r>
    </w:p>
    <w:p w:rsidR="00EF5AB5" w:rsidRDefault="00EF5AB5">
      <w:pPr>
        <w:rPr>
          <w:rFonts w:hint="eastAsia"/>
        </w:rPr>
      </w:pPr>
    </w:p>
    <w:p w:rsidR="00EF5AB5" w:rsidRDefault="00EF5AB5" w:rsidP="00EF5AB5">
      <w:pPr>
        <w:jc w:val="right"/>
        <w:rPr>
          <w:rFonts w:hint="eastAsia"/>
          <w:kern w:val="0"/>
          <w:u w:val="single"/>
        </w:rPr>
      </w:pPr>
      <w:r w:rsidRPr="00EF5AB5">
        <w:rPr>
          <w:rFonts w:hint="eastAsia"/>
          <w:spacing w:val="52"/>
          <w:kern w:val="0"/>
          <w:u w:val="single"/>
          <w:fitText w:val="420" w:id="-1274180607"/>
        </w:rPr>
        <w:t>図</w:t>
      </w:r>
      <w:r w:rsidRPr="00EF5AB5">
        <w:rPr>
          <w:rFonts w:hint="eastAsia"/>
          <w:kern w:val="0"/>
          <w:u w:val="single"/>
          <w:fitText w:val="420" w:id="-1274180607"/>
        </w:rPr>
        <w:t>1</w:t>
      </w:r>
      <w:r w:rsidRPr="00EF5AB5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</w:t>
      </w:r>
      <w:r w:rsidRPr="00EF5AB5">
        <w:rPr>
          <w:rFonts w:hint="eastAsia"/>
          <w:kern w:val="0"/>
          <w:u w:val="single"/>
        </w:rPr>
        <w:t>単位㎜</w:t>
      </w:r>
      <w:r>
        <w:rPr>
          <w:rFonts w:hint="eastAsia"/>
          <w:kern w:val="0"/>
        </w:rPr>
        <w:t xml:space="preserve">　　　　　　</w:t>
      </w:r>
      <w:r w:rsidRPr="00EF5AB5">
        <w:rPr>
          <w:rFonts w:hint="eastAsia"/>
          <w:kern w:val="0"/>
        </w:rPr>
        <w:t xml:space="preserve">　</w:t>
      </w:r>
    </w:p>
    <w:p w:rsidR="00EF5AB5" w:rsidRDefault="00EF5AB5" w:rsidP="005311FF">
      <w:pPr>
        <w:rPr>
          <w:rFonts w:hint="eastAsia"/>
          <w:u w:val="single"/>
        </w:rPr>
      </w:pPr>
    </w:p>
    <w:p w:rsidR="00EF5AB5" w:rsidRDefault="009B6EF4" w:rsidP="00EF5AB5">
      <w:pPr>
        <w:jc w:val="center"/>
        <w:rPr>
          <w:rFonts w:hint="eastAsia"/>
          <w:u w:val="single"/>
        </w:rPr>
      </w:pPr>
      <w:r w:rsidRPr="005311FF">
        <w:rPr>
          <w:rFonts w:hint="eastAsia"/>
          <w:noProof/>
        </w:rPr>
        <w:drawing>
          <wp:inline distT="0" distB="0" distL="0" distR="0">
            <wp:extent cx="5105400" cy="3267075"/>
            <wp:effectExtent l="0" t="0" r="0" b="0"/>
            <wp:docPr id="1" name="図 1" descr="1948規則3-4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48規則3-46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1B" w:rsidRDefault="00D2341B" w:rsidP="00EF5AB5">
      <w:pPr>
        <w:jc w:val="center"/>
        <w:rPr>
          <w:rFonts w:hint="eastAsia"/>
          <w:u w:val="single"/>
        </w:rPr>
      </w:pPr>
    </w:p>
    <w:p w:rsidR="00EF5AB5" w:rsidRDefault="00EF5AB5" w:rsidP="00EF5AB5">
      <w:pPr>
        <w:jc w:val="right"/>
        <w:rPr>
          <w:rFonts w:hint="eastAsia"/>
          <w:u w:val="single"/>
        </w:rPr>
      </w:pPr>
      <w:r w:rsidRPr="00EF5AB5">
        <w:rPr>
          <w:rFonts w:hint="eastAsia"/>
          <w:spacing w:val="52"/>
          <w:kern w:val="0"/>
          <w:u w:val="single"/>
          <w:fitText w:val="420" w:id="-1274180096"/>
        </w:rPr>
        <w:t>図</w:t>
      </w:r>
      <w:r>
        <w:rPr>
          <w:rFonts w:hint="eastAsia"/>
          <w:kern w:val="0"/>
          <w:u w:val="single"/>
          <w:fitText w:val="420" w:id="-1274180096"/>
        </w:rPr>
        <w:t>2</w:t>
      </w:r>
      <w:r w:rsidRPr="00EF5AB5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　　</w:t>
      </w:r>
      <w:r w:rsidRPr="00EF5AB5">
        <w:rPr>
          <w:rFonts w:hint="eastAsia"/>
          <w:kern w:val="0"/>
          <w:u w:val="single"/>
        </w:rPr>
        <w:t>単位㎜</w:t>
      </w:r>
      <w:r>
        <w:rPr>
          <w:rFonts w:hint="eastAsia"/>
          <w:kern w:val="0"/>
        </w:rPr>
        <w:t xml:space="preserve">　　　　　　</w:t>
      </w:r>
      <w:r w:rsidRPr="00EF5AB5">
        <w:rPr>
          <w:rFonts w:hint="eastAsia"/>
          <w:kern w:val="0"/>
        </w:rPr>
        <w:t xml:space="preserve">　</w:t>
      </w:r>
    </w:p>
    <w:p w:rsidR="00EF5AB5" w:rsidRDefault="00EF5AB5" w:rsidP="00EF5AB5">
      <w:pPr>
        <w:jc w:val="center"/>
        <w:rPr>
          <w:rFonts w:hint="eastAsia"/>
          <w:u w:val="single"/>
        </w:rPr>
      </w:pPr>
    </w:p>
    <w:p w:rsidR="00D2341B" w:rsidRDefault="009B6EF4" w:rsidP="00EF5AB5">
      <w:pPr>
        <w:jc w:val="center"/>
        <w:rPr>
          <w:rFonts w:hint="eastAsia"/>
          <w:u w:val="single"/>
        </w:rPr>
      </w:pPr>
      <w:r w:rsidRPr="00D2341B">
        <w:rPr>
          <w:rFonts w:hint="eastAsia"/>
          <w:noProof/>
          <w:u w:val="single"/>
        </w:rPr>
        <w:drawing>
          <wp:inline distT="0" distB="0" distL="0" distR="0">
            <wp:extent cx="5133975" cy="2962275"/>
            <wp:effectExtent l="0" t="0" r="0" b="0"/>
            <wp:docPr id="2" name="図 2" descr="1948規則3-4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948規則3-46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1B" w:rsidRDefault="00D2341B" w:rsidP="00EF5AB5">
      <w:pPr>
        <w:jc w:val="center"/>
        <w:rPr>
          <w:rFonts w:hint="eastAsia"/>
          <w:u w:val="single"/>
        </w:rPr>
      </w:pPr>
    </w:p>
    <w:p w:rsidR="00F03551" w:rsidRDefault="00F03551" w:rsidP="00EF5AB5">
      <w:pPr>
        <w:jc w:val="center"/>
        <w:rPr>
          <w:u w:val="single"/>
        </w:rPr>
        <w:sectPr w:rsidR="00F03551" w:rsidSect="002D74EB">
          <w:pgSz w:w="11906" w:h="16838" w:code="9"/>
          <w:pgMar w:top="1701" w:right="1701" w:bottom="1701" w:left="1701" w:header="851" w:footer="992" w:gutter="0"/>
          <w:cols w:space="425"/>
          <w:docGrid w:type="linesAndChars" w:linePitch="335" w:charSpace="5370"/>
        </w:sectPr>
      </w:pPr>
    </w:p>
    <w:p w:rsidR="00EF5AB5" w:rsidRDefault="00EF5AB5" w:rsidP="005311FF">
      <w:pPr>
        <w:rPr>
          <w:rFonts w:hint="eastAsia"/>
          <w:u w:val="single"/>
        </w:rPr>
      </w:pPr>
    </w:p>
    <w:p w:rsidR="00EF5AB5" w:rsidRPr="002D74EB" w:rsidRDefault="002D74EB" w:rsidP="00F03551">
      <w:pPr>
        <w:spacing w:line="300" w:lineRule="auto"/>
        <w:rPr>
          <w:rFonts w:hint="eastAsia"/>
        </w:rPr>
      </w:pPr>
      <w:r w:rsidRPr="002D74EB">
        <w:rPr>
          <w:rFonts w:hint="eastAsia"/>
        </w:rPr>
        <w:t>備考</w:t>
      </w:r>
    </w:p>
    <w:p w:rsidR="002D74EB" w:rsidRDefault="002D74EB" w:rsidP="00F03551">
      <w:pPr>
        <w:spacing w:line="300" w:lineRule="auto"/>
        <w:ind w:leftChars="89" w:left="328" w:hangingChars="50" w:hanging="118"/>
        <w:rPr>
          <w:rFonts w:hint="eastAsia"/>
        </w:rPr>
      </w:pPr>
      <w:r w:rsidRPr="002D74EB">
        <w:rPr>
          <w:rFonts w:hint="eastAsia"/>
        </w:rPr>
        <w:t>1　車両</w:t>
      </w:r>
      <w:r>
        <w:rPr>
          <w:rFonts w:hint="eastAsia"/>
        </w:rPr>
        <w:t>番号は、図示の例により、上段に市町村名を、下段に、原則としてひらがな文字（お、し、へ、</w:t>
      </w:r>
      <w:r>
        <w:rPr>
          <w:rFonts w:hAnsi="ＭＳ 明朝" w:hint="eastAsia"/>
        </w:rPr>
        <w:t>ゐ、ゑ、んを除く</w:t>
      </w:r>
      <w:r>
        <w:rPr>
          <w:rFonts w:hint="eastAsia"/>
        </w:rPr>
        <w:t>）及び4ケタ又は3ケタの数字をもっ</w:t>
      </w:r>
      <w:r w:rsidRPr="0019357C">
        <w:rPr>
          <w:rFonts w:hint="eastAsia"/>
          <w:spacing w:val="4"/>
          <w:szCs w:val="21"/>
        </w:rPr>
        <w:t>て表示すること。ただし、上位のケタの数字が有効数字でない場合は、直径</w:t>
      </w:r>
      <w:r>
        <w:rPr>
          <w:rFonts w:hint="eastAsia"/>
        </w:rPr>
        <w:t>10㎜の点で表示すること。なお、この図の中のかっこを付けた数値は、参考のために示したものである。</w:t>
      </w:r>
    </w:p>
    <w:p w:rsidR="002D74EB" w:rsidRDefault="002D74EB" w:rsidP="00F03551">
      <w:pPr>
        <w:spacing w:line="300" w:lineRule="auto"/>
        <w:ind w:leftChars="89" w:left="328" w:hangingChars="50" w:hanging="118"/>
        <w:rPr>
          <w:rFonts w:hint="eastAsia"/>
        </w:rPr>
      </w:pPr>
      <w:r>
        <w:rPr>
          <w:rFonts w:hint="eastAsia"/>
        </w:rPr>
        <w:t>2　番号標は、金属製のもの又は金属及び透明材料を用いたものとし、車両番号は、浮出しとする。この場合において、金属及び透明材料を用いたものにあっては、金属製と同程度に堅牢で使用に十分耐えるものであること。</w:t>
      </w:r>
    </w:p>
    <w:p w:rsidR="002D74EB" w:rsidRDefault="002D74EB" w:rsidP="00F03551">
      <w:pPr>
        <w:spacing w:line="300" w:lineRule="auto"/>
        <w:ind w:leftChars="89" w:left="328" w:hangingChars="50" w:hanging="118"/>
        <w:rPr>
          <w:rFonts w:hint="eastAsia"/>
        </w:rPr>
      </w:pPr>
      <w:r>
        <w:rPr>
          <w:rFonts w:hint="eastAsia"/>
        </w:rPr>
        <w:t>3　標識の地の塗色は、次によること。</w:t>
      </w:r>
    </w:p>
    <w:p w:rsidR="002D74EB" w:rsidRDefault="00F03551" w:rsidP="00F03551">
      <w:pPr>
        <w:spacing w:line="300" w:lineRule="auto"/>
        <w:ind w:leftChars="150" w:left="590" w:hangingChars="100" w:hanging="236"/>
        <w:rPr>
          <w:rFonts w:hint="eastAsia"/>
        </w:rPr>
      </w:pPr>
      <w:r>
        <w:rPr>
          <w:rFonts w:hint="eastAsia"/>
        </w:rPr>
        <w:t>⑴　地方税法（以下「法」という。）第444条第1項第1号イに掲げる原動機付自転車（法附則第30条の2第1項の規定が適用されるものを含む。）にあっては、白色</w:t>
      </w:r>
    </w:p>
    <w:p w:rsidR="00F03551" w:rsidRDefault="00F03551" w:rsidP="00F03551">
      <w:pPr>
        <w:spacing w:line="300" w:lineRule="auto"/>
        <w:ind w:leftChars="150" w:left="590" w:hangingChars="100" w:hanging="236"/>
        <w:rPr>
          <w:rFonts w:hint="eastAsia"/>
        </w:rPr>
      </w:pPr>
      <w:r>
        <w:rPr>
          <w:rFonts w:hint="eastAsia"/>
        </w:rPr>
        <w:t>⑵　法第444条第1項第1号ロに掲げる原動機付自転車にあっては、薄黄色</w:t>
      </w:r>
    </w:p>
    <w:p w:rsidR="00F03551" w:rsidRDefault="00F03551" w:rsidP="00F03551">
      <w:pPr>
        <w:spacing w:line="300" w:lineRule="auto"/>
        <w:ind w:leftChars="150" w:left="590" w:hangingChars="100" w:hanging="236"/>
        <w:rPr>
          <w:rFonts w:hint="eastAsia"/>
        </w:rPr>
      </w:pPr>
      <w:r>
        <w:rPr>
          <w:rFonts w:hint="eastAsia"/>
        </w:rPr>
        <w:t>⑶　法第444条第1項第1号ハに掲げる原動機付自転車にあっては、薄桃色</w:t>
      </w:r>
    </w:p>
    <w:p w:rsidR="00F03551" w:rsidRDefault="00F03551" w:rsidP="00F03551">
      <w:pPr>
        <w:spacing w:line="300" w:lineRule="auto"/>
        <w:ind w:leftChars="150" w:left="590" w:hangingChars="100" w:hanging="236"/>
        <w:rPr>
          <w:rFonts w:hint="eastAsia"/>
        </w:rPr>
      </w:pPr>
      <w:r>
        <w:rPr>
          <w:rFonts w:hint="eastAsia"/>
        </w:rPr>
        <w:t>⑷　法第444条第1項第1号ニに掲げる原動機付自転車（⑴に掲げるものを除く。）にあっては、薄青色</w:t>
      </w:r>
    </w:p>
    <w:p w:rsidR="00F03551" w:rsidRDefault="00F03551" w:rsidP="00F03551">
      <w:pPr>
        <w:spacing w:line="300" w:lineRule="auto"/>
        <w:ind w:leftChars="150" w:left="590" w:hangingChars="100" w:hanging="236"/>
        <w:rPr>
          <w:rFonts w:hint="eastAsia"/>
        </w:rPr>
      </w:pPr>
      <w:r>
        <w:rPr>
          <w:rFonts w:hint="eastAsia"/>
        </w:rPr>
        <w:t>⑸　法第444条第1項第2号に掲げる小型特殊自動車にあっては、薄緑色</w:t>
      </w:r>
    </w:p>
    <w:p w:rsidR="00F03551" w:rsidRDefault="00F03551" w:rsidP="00F03551">
      <w:pPr>
        <w:spacing w:line="300" w:lineRule="auto"/>
        <w:ind w:leftChars="89" w:left="328" w:hangingChars="50" w:hanging="118"/>
        <w:rPr>
          <w:rFonts w:hint="eastAsia"/>
        </w:rPr>
      </w:pPr>
      <w:r>
        <w:rPr>
          <w:rFonts w:hint="eastAsia"/>
        </w:rPr>
        <w:t>4　標識の文字の塗色は、濃紺色とすること。</w:t>
      </w:r>
    </w:p>
    <w:p w:rsidR="00F03551" w:rsidRPr="002D74EB" w:rsidRDefault="00F03551" w:rsidP="00EF5AB5">
      <w:pPr>
        <w:rPr>
          <w:rFonts w:hint="eastAsia"/>
        </w:rPr>
      </w:pPr>
    </w:p>
    <w:sectPr w:rsidR="00F03551" w:rsidRPr="002D74EB" w:rsidSect="002D74EB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666" w:rsidRDefault="00EC3666">
      <w:r>
        <w:separator/>
      </w:r>
    </w:p>
  </w:endnote>
  <w:endnote w:type="continuationSeparator" w:id="0">
    <w:p w:rsidR="00EC3666" w:rsidRDefault="00EC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666" w:rsidRDefault="00EC3666">
      <w:r>
        <w:separator/>
      </w:r>
    </w:p>
  </w:footnote>
  <w:footnote w:type="continuationSeparator" w:id="0">
    <w:p w:rsidR="00EC3666" w:rsidRDefault="00EC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B5"/>
    <w:rsid w:val="000B13AE"/>
    <w:rsid w:val="0019357C"/>
    <w:rsid w:val="002D74EB"/>
    <w:rsid w:val="00521014"/>
    <w:rsid w:val="005311FF"/>
    <w:rsid w:val="005A233D"/>
    <w:rsid w:val="00895160"/>
    <w:rsid w:val="008F3DA7"/>
    <w:rsid w:val="00906174"/>
    <w:rsid w:val="009B6EF4"/>
    <w:rsid w:val="009C45A0"/>
    <w:rsid w:val="009E7947"/>
    <w:rsid w:val="00D2341B"/>
    <w:rsid w:val="00D477F9"/>
    <w:rsid w:val="00DB069F"/>
    <w:rsid w:val="00E1564A"/>
    <w:rsid w:val="00EC3666"/>
    <w:rsid w:val="00ED3899"/>
    <w:rsid w:val="00EF5AB5"/>
    <w:rsid w:val="00F0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B06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06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2007-04-01T23:27:00Z</cp:lastPrinted>
  <dcterms:created xsi:type="dcterms:W3CDTF">2025-09-11T04:51:00Z</dcterms:created>
  <dcterms:modified xsi:type="dcterms:W3CDTF">2025-09-11T04:51:00Z</dcterms:modified>
</cp:coreProperties>
</file>