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901" w:rsidRPr="002B7717" w:rsidRDefault="00806901" w:rsidP="00F02249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2B7717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0C3500">
        <w:rPr>
          <w:rFonts w:ascii="ＭＳ 明朝" w:hAnsi="ＭＳ 明朝" w:cs="MS UI Gothic" w:hint="eastAsia"/>
          <w:kern w:val="0"/>
          <w:szCs w:val="21"/>
          <w:lang w:val="ja-JP"/>
        </w:rPr>
        <w:t>55</w:t>
      </w:r>
      <w:r w:rsidRPr="002B7717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0C3500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2B7717">
        <w:rPr>
          <w:rFonts w:ascii="ＭＳ 明朝" w:hAnsi="ＭＳ 明朝" w:cs="MS UI Gothic" w:hint="eastAsia"/>
          <w:kern w:val="0"/>
          <w:szCs w:val="21"/>
          <w:lang w:val="ja-JP"/>
        </w:rPr>
        <w:t>不在者投票の不受理等の調書</w:t>
      </w:r>
      <w:r w:rsidR="000C3500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1861"/>
        <w:gridCol w:w="2108"/>
        <w:gridCol w:w="2268"/>
        <w:gridCol w:w="4935"/>
        <w:gridCol w:w="236"/>
      </w:tblGrid>
      <w:tr w:rsidR="000C3500">
        <w:trPr>
          <w:trHeight w:val="168"/>
        </w:trPr>
        <w:tc>
          <w:tcPr>
            <w:tcW w:w="11692" w:type="dxa"/>
            <w:gridSpan w:val="6"/>
            <w:tcBorders>
              <w:bottom w:val="nil"/>
            </w:tcBorders>
          </w:tcPr>
          <w:p w:rsidR="000C3500" w:rsidRDefault="000C3500" w:rsidP="000C3500">
            <w:pPr>
              <w:spacing w:line="160" w:lineRule="exact"/>
              <w:rPr>
                <w:rFonts w:hint="eastAsia"/>
              </w:rPr>
            </w:pPr>
          </w:p>
        </w:tc>
      </w:tr>
      <w:tr w:rsidR="000C3500">
        <w:trPr>
          <w:trHeight w:val="477"/>
        </w:trPr>
        <w:tc>
          <w:tcPr>
            <w:tcW w:w="284" w:type="dxa"/>
            <w:vMerge w:val="restart"/>
            <w:tcBorders>
              <w:top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1861" w:type="dxa"/>
            <w:vAlign w:val="center"/>
          </w:tcPr>
          <w:p w:rsidR="000C3500" w:rsidRDefault="000C3500" w:rsidP="00CD30AE">
            <w:pPr>
              <w:jc w:val="distribute"/>
              <w:rPr>
                <w:rFonts w:hint="eastAsia"/>
              </w:rPr>
            </w:pPr>
            <w:r w:rsidRPr="00CD30AE">
              <w:rPr>
                <w:rFonts w:hint="eastAsia"/>
                <w:kern w:val="0"/>
              </w:rPr>
              <w:t>名簿番号</w:t>
            </w:r>
          </w:p>
        </w:tc>
        <w:tc>
          <w:tcPr>
            <w:tcW w:w="2108" w:type="dxa"/>
            <w:vAlign w:val="center"/>
          </w:tcPr>
          <w:p w:rsidR="000C3500" w:rsidRDefault="000C3500" w:rsidP="00CD30AE">
            <w:pPr>
              <w:jc w:val="distribute"/>
              <w:rPr>
                <w:rFonts w:hint="eastAsia"/>
              </w:rPr>
            </w:pPr>
            <w:r w:rsidRPr="00CD30AE">
              <w:rPr>
                <w:rFonts w:hint="eastAsia"/>
                <w:kern w:val="0"/>
              </w:rPr>
              <w:t>氏名</w:t>
            </w:r>
          </w:p>
        </w:tc>
        <w:tc>
          <w:tcPr>
            <w:tcW w:w="2268" w:type="dxa"/>
            <w:vAlign w:val="center"/>
          </w:tcPr>
          <w:p w:rsidR="000C3500" w:rsidRDefault="000C3500" w:rsidP="00CD30AE">
            <w:pPr>
              <w:jc w:val="center"/>
              <w:rPr>
                <w:rFonts w:hint="eastAsia"/>
              </w:rPr>
            </w:pPr>
            <w:r w:rsidRPr="00EC5DB8">
              <w:rPr>
                <w:rFonts w:hint="eastAsia"/>
                <w:kern w:val="0"/>
              </w:rPr>
              <w:t>不受理又は</w:t>
            </w:r>
            <w:r>
              <w:rPr>
                <w:rFonts w:hint="eastAsia"/>
              </w:rPr>
              <w:t>拒</w:t>
            </w:r>
            <w:r w:rsidRPr="00EC5DB8">
              <w:rPr>
                <w:rFonts w:hint="eastAsia"/>
                <w:spacing w:val="10"/>
                <w:szCs w:val="21"/>
              </w:rPr>
              <w:t>否の別</w:t>
            </w:r>
          </w:p>
        </w:tc>
        <w:tc>
          <w:tcPr>
            <w:tcW w:w="4935" w:type="dxa"/>
            <w:vAlign w:val="center"/>
          </w:tcPr>
          <w:p w:rsidR="000C3500" w:rsidRDefault="000C3500" w:rsidP="00CD30AE">
            <w:pPr>
              <w:jc w:val="center"/>
              <w:rPr>
                <w:rFonts w:hint="eastAsia"/>
              </w:rPr>
            </w:pPr>
            <w:r w:rsidRPr="002B771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不受理又は拒否の決定をした理由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</w:tr>
      <w:tr w:rsidR="000C3500">
        <w:trPr>
          <w:trHeight w:val="147"/>
        </w:trPr>
        <w:tc>
          <w:tcPr>
            <w:tcW w:w="284" w:type="dxa"/>
            <w:vMerge/>
            <w:tcBorders>
              <w:top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2108" w:type="dxa"/>
          </w:tcPr>
          <w:p w:rsidR="000C3500" w:rsidRDefault="000C3500" w:rsidP="000C3500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</w:tcPr>
          <w:p w:rsidR="000C3500" w:rsidRDefault="000C3500" w:rsidP="000C3500">
            <w:pPr>
              <w:jc w:val="distribute"/>
              <w:rPr>
                <w:rFonts w:hint="eastAsia"/>
              </w:rPr>
            </w:pPr>
          </w:p>
        </w:tc>
        <w:tc>
          <w:tcPr>
            <w:tcW w:w="4935" w:type="dxa"/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</w:tr>
      <w:tr w:rsidR="000C3500">
        <w:trPr>
          <w:trHeight w:val="147"/>
        </w:trPr>
        <w:tc>
          <w:tcPr>
            <w:tcW w:w="284" w:type="dxa"/>
            <w:vMerge/>
            <w:tcBorders>
              <w:top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2108" w:type="dxa"/>
          </w:tcPr>
          <w:p w:rsidR="000C3500" w:rsidRDefault="000C3500" w:rsidP="000C3500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</w:tcPr>
          <w:p w:rsidR="000C3500" w:rsidRDefault="000C3500" w:rsidP="000C3500">
            <w:pPr>
              <w:jc w:val="distribute"/>
              <w:rPr>
                <w:rFonts w:hint="eastAsia"/>
              </w:rPr>
            </w:pPr>
          </w:p>
        </w:tc>
        <w:tc>
          <w:tcPr>
            <w:tcW w:w="4935" w:type="dxa"/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</w:tr>
      <w:tr w:rsidR="000C3500">
        <w:trPr>
          <w:trHeight w:val="14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1861" w:type="dxa"/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2108" w:type="dxa"/>
          </w:tcPr>
          <w:p w:rsidR="000C3500" w:rsidRDefault="000C3500" w:rsidP="000C3500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</w:tcPr>
          <w:p w:rsidR="000C3500" w:rsidRDefault="000C3500" w:rsidP="000C3500">
            <w:pPr>
              <w:jc w:val="distribute"/>
              <w:rPr>
                <w:rFonts w:hint="eastAsia"/>
              </w:rPr>
            </w:pPr>
          </w:p>
        </w:tc>
        <w:tc>
          <w:tcPr>
            <w:tcW w:w="4935" w:type="dxa"/>
          </w:tcPr>
          <w:p w:rsidR="000C3500" w:rsidRDefault="000C3500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C3500" w:rsidRDefault="000C3500">
            <w:pPr>
              <w:rPr>
                <w:rFonts w:hint="eastAsia"/>
              </w:rPr>
            </w:pPr>
          </w:p>
        </w:tc>
      </w:tr>
      <w:tr w:rsidR="000C3500">
        <w:trPr>
          <w:trHeight w:val="168"/>
        </w:trPr>
        <w:tc>
          <w:tcPr>
            <w:tcW w:w="11692" w:type="dxa"/>
            <w:gridSpan w:val="6"/>
            <w:tcBorders>
              <w:top w:val="nil"/>
            </w:tcBorders>
          </w:tcPr>
          <w:p w:rsidR="000C3500" w:rsidRDefault="000C3500" w:rsidP="000C3500">
            <w:pPr>
              <w:spacing w:line="160" w:lineRule="exact"/>
              <w:rPr>
                <w:rFonts w:hint="eastAsia"/>
              </w:rPr>
            </w:pPr>
          </w:p>
        </w:tc>
      </w:tr>
    </w:tbl>
    <w:p w:rsidR="007E45F6" w:rsidRDefault="007E45F6">
      <w:pPr>
        <w:rPr>
          <w:rFonts w:hint="eastAsia"/>
        </w:rPr>
      </w:pPr>
    </w:p>
    <w:sectPr w:rsidR="007E45F6" w:rsidSect="00CD30A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53D" w:rsidRDefault="00B1753D">
      <w:r>
        <w:separator/>
      </w:r>
    </w:p>
  </w:endnote>
  <w:endnote w:type="continuationSeparator" w:id="0">
    <w:p w:rsidR="00B1753D" w:rsidRDefault="00B1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53D" w:rsidRDefault="00B1753D">
      <w:r>
        <w:separator/>
      </w:r>
    </w:p>
  </w:footnote>
  <w:footnote w:type="continuationSeparator" w:id="0">
    <w:p w:rsidR="00B1753D" w:rsidRDefault="00B17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01"/>
    <w:rsid w:val="000C3500"/>
    <w:rsid w:val="0040037C"/>
    <w:rsid w:val="007E45F6"/>
    <w:rsid w:val="00806901"/>
    <w:rsid w:val="00AD4A6F"/>
    <w:rsid w:val="00B1753D"/>
    <w:rsid w:val="00B214F9"/>
    <w:rsid w:val="00CD30AE"/>
    <w:rsid w:val="00E14738"/>
    <w:rsid w:val="00E75EF2"/>
    <w:rsid w:val="00EC5DB8"/>
    <w:rsid w:val="00F02249"/>
    <w:rsid w:val="00F2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F8C3C-622D-4E55-B100-B4F99C83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9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3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35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C35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第55号様式（不在者投票の不受理等の調書）</vt:lpstr>
    </vt:vector>
  </TitlesOfParts>
  <Manager/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2025-09-09T07:00:00Z</dcterms:created>
  <dcterms:modified xsi:type="dcterms:W3CDTF">2025-09-09T07:00:00Z</dcterms:modified>
</cp:coreProperties>
</file>