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9D79C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10791E">
        <w:rPr>
          <w:rFonts w:hint="eastAsia"/>
        </w:rPr>
        <w:t>2</w:t>
      </w:r>
      <w:r w:rsidR="009F15F7">
        <w:rPr>
          <w:rFonts w:hint="eastAsia"/>
        </w:rPr>
        <w:t>1</w:t>
      </w:r>
      <w:r>
        <w:rPr>
          <w:rFonts w:hint="eastAsia"/>
        </w:rPr>
        <w:t>号様式（</w:t>
      </w:r>
      <w:r w:rsidR="00092F1C">
        <w:rPr>
          <w:rFonts w:hint="eastAsia"/>
        </w:rPr>
        <w:t>異議申出に対する決定</w:t>
      </w:r>
      <w:r w:rsidR="009F15F7">
        <w:rPr>
          <w:rFonts w:hint="eastAsia"/>
        </w:rPr>
        <w:t>告示</w:t>
      </w:r>
      <w:r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90"/>
        <w:gridCol w:w="2304"/>
        <w:gridCol w:w="1727"/>
        <w:gridCol w:w="1497"/>
        <w:gridCol w:w="1497"/>
        <w:gridCol w:w="780"/>
        <w:gridCol w:w="1561"/>
        <w:gridCol w:w="1561"/>
        <w:gridCol w:w="390"/>
      </w:tblGrid>
      <w:tr w:rsidR="009D79C0">
        <w:trPr>
          <w:trHeight w:val="2650"/>
        </w:trPr>
        <w:tc>
          <w:tcPr>
            <w:tcW w:w="11707" w:type="dxa"/>
            <w:gridSpan w:val="9"/>
            <w:tcBorders>
              <w:bottom w:val="nil"/>
            </w:tcBorders>
          </w:tcPr>
          <w:p w:rsidR="009D79C0" w:rsidRDefault="009D79C0" w:rsidP="00EC40FD">
            <w:pPr>
              <w:ind w:leftChars="100" w:lef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上選管</w:t>
            </w:r>
            <w:r w:rsidR="009F15F7">
              <w:rPr>
                <w:rFonts w:hint="eastAsia"/>
              </w:rPr>
              <w:t>告示</w:t>
            </w:r>
            <w:r>
              <w:rPr>
                <w:rFonts w:hint="eastAsia"/>
              </w:rPr>
              <w:t>第　　号</w:t>
            </w:r>
          </w:p>
          <w:p w:rsidR="009D79C0" w:rsidRDefault="00092F1C" w:rsidP="00EC40FD">
            <w:pPr>
              <w:spacing w:beforeLines="15" w:before="49" w:line="300" w:lineRule="auto"/>
              <w:ind w:leftChars="199" w:left="42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  <w:r w:rsidR="009F15F7">
              <w:rPr>
                <w:rFonts w:hint="eastAsia"/>
              </w:rPr>
              <w:t>から　　　　年　　月　　日まで縦覧に供した在外選挙人名簿の登録に関する異議の</w:t>
            </w:r>
            <w:r>
              <w:rPr>
                <w:rFonts w:hint="eastAsia"/>
              </w:rPr>
              <w:t>申出</w:t>
            </w:r>
            <w:r w:rsidR="009F15F7">
              <w:rPr>
                <w:rFonts w:hint="eastAsia"/>
              </w:rPr>
              <w:t>に対し</w:t>
            </w:r>
            <w:r w:rsidR="0010791E">
              <w:rPr>
                <w:rFonts w:hint="eastAsia"/>
              </w:rPr>
              <w:t>、</w:t>
            </w:r>
            <w:r w:rsidR="009F15F7">
              <w:rPr>
                <w:rFonts w:hint="eastAsia"/>
              </w:rPr>
              <w:t>審査の結果申出が正当であると決定し、次のとおり登録（抹消）したので、公職選挙法第30条の8第1項において準用する同法第24条第</w:t>
            </w:r>
            <w:r w:rsidR="00CC2584">
              <w:rPr>
                <w:rFonts w:hint="eastAsia"/>
              </w:rPr>
              <w:t>2</w:t>
            </w:r>
            <w:r w:rsidR="009F15F7">
              <w:rPr>
                <w:rFonts w:hint="eastAsia"/>
              </w:rPr>
              <w:t>項の規定に基づき告示する。</w:t>
            </w:r>
          </w:p>
          <w:p w:rsidR="009F15F7" w:rsidRDefault="009F15F7" w:rsidP="00D8720E">
            <w:pPr>
              <w:ind w:leftChars="1200" w:left="255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9F15F7" w:rsidRDefault="009F15F7" w:rsidP="009F15F7">
            <w:pPr>
              <w:spacing w:line="300" w:lineRule="auto"/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9F15F7">
              <w:rPr>
                <w:rFonts w:hint="eastAsia"/>
                <w:spacing w:val="110"/>
                <w:kern w:val="0"/>
                <w:fitText w:val="639" w:id="-1279953407"/>
                <w:lang w:eastAsia="zh-TW"/>
              </w:rPr>
              <w:t>氏</w:t>
            </w:r>
            <w:r w:rsidRPr="009F15F7">
              <w:rPr>
                <w:rFonts w:hint="eastAsia"/>
                <w:kern w:val="0"/>
                <w:fitText w:val="639" w:id="-127995340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092F1C" w:rsidRDefault="009F15F7" w:rsidP="00EC40FD">
            <w:pPr>
              <w:spacing w:line="300" w:lineRule="auto"/>
              <w:ind w:leftChars="150" w:left="319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1　登録</w:t>
            </w:r>
            <w:r w:rsidR="0010791E">
              <w:rPr>
                <w:rFonts w:hint="eastAsia"/>
              </w:rPr>
              <w:t>した者</w:t>
            </w:r>
          </w:p>
        </w:tc>
      </w:tr>
      <w:tr w:rsidR="00D8720E">
        <w:trPr>
          <w:trHeight w:val="362"/>
        </w:trPr>
        <w:tc>
          <w:tcPr>
            <w:tcW w:w="390" w:type="dxa"/>
            <w:vMerge w:val="restart"/>
            <w:tcBorders>
              <w:top w:val="nil"/>
            </w:tcBorders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4" w:type="dxa"/>
            <w:vAlign w:val="center"/>
          </w:tcPr>
          <w:p w:rsidR="009F15F7" w:rsidRDefault="009F15F7" w:rsidP="0010791E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最終住所（本籍地）</w:t>
            </w:r>
          </w:p>
        </w:tc>
        <w:tc>
          <w:tcPr>
            <w:tcW w:w="1727" w:type="dxa"/>
            <w:vAlign w:val="center"/>
          </w:tcPr>
          <w:p w:rsidR="009F15F7" w:rsidRDefault="009F15F7" w:rsidP="0010791E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経由領事官</w:t>
            </w:r>
          </w:p>
        </w:tc>
        <w:tc>
          <w:tcPr>
            <w:tcW w:w="1497" w:type="dxa"/>
            <w:vAlign w:val="center"/>
          </w:tcPr>
          <w:p w:rsidR="009F15F7" w:rsidRDefault="009F15F7" w:rsidP="006F1B02">
            <w:pPr>
              <w:spacing w:line="240" w:lineRule="exact"/>
              <w:jc w:val="center"/>
              <w:rPr>
                <w:rFonts w:hint="eastAsia"/>
              </w:rPr>
            </w:pPr>
            <w:r w:rsidRPr="006F1B02">
              <w:rPr>
                <w:rFonts w:hint="eastAsia"/>
                <w:spacing w:val="216"/>
                <w:kern w:val="0"/>
                <w:fitText w:val="852" w:id="-1279258368"/>
              </w:rPr>
              <w:t>氏</w:t>
            </w:r>
            <w:r w:rsidRPr="006F1B02">
              <w:rPr>
                <w:rFonts w:hint="eastAsia"/>
                <w:kern w:val="0"/>
                <w:fitText w:val="852" w:id="-1279258368"/>
              </w:rPr>
              <w:t>名</w:t>
            </w:r>
          </w:p>
        </w:tc>
        <w:tc>
          <w:tcPr>
            <w:tcW w:w="1497" w:type="dxa"/>
            <w:vAlign w:val="center"/>
          </w:tcPr>
          <w:p w:rsidR="009F15F7" w:rsidRDefault="009F15F7" w:rsidP="006F1B0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80" w:type="dxa"/>
            <w:vAlign w:val="center"/>
          </w:tcPr>
          <w:p w:rsidR="009F15F7" w:rsidRDefault="009F15F7" w:rsidP="0010791E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61" w:type="dxa"/>
            <w:vAlign w:val="center"/>
          </w:tcPr>
          <w:p w:rsidR="009F15F7" w:rsidRDefault="009F15F7" w:rsidP="0010791E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登録の理由</w:t>
            </w:r>
          </w:p>
        </w:tc>
        <w:tc>
          <w:tcPr>
            <w:tcW w:w="1561" w:type="dxa"/>
            <w:vAlign w:val="center"/>
          </w:tcPr>
          <w:p w:rsidR="009F15F7" w:rsidRDefault="009F15F7" w:rsidP="006F1B02">
            <w:pPr>
              <w:spacing w:line="240" w:lineRule="exact"/>
              <w:jc w:val="center"/>
              <w:rPr>
                <w:rFonts w:hint="eastAsia"/>
              </w:rPr>
            </w:pPr>
            <w:r w:rsidRPr="006F1B02">
              <w:rPr>
                <w:rFonts w:hint="eastAsia"/>
                <w:spacing w:val="216"/>
                <w:kern w:val="0"/>
                <w:fitText w:val="852" w:id="-1279258366"/>
              </w:rPr>
              <w:t>備</w:t>
            </w:r>
            <w:r w:rsidRPr="006F1B02">
              <w:rPr>
                <w:rFonts w:hint="eastAsia"/>
                <w:kern w:val="0"/>
                <w:fitText w:val="852" w:id="-1279258366"/>
              </w:rPr>
              <w:t>考</w:t>
            </w:r>
          </w:p>
        </w:tc>
        <w:tc>
          <w:tcPr>
            <w:tcW w:w="390" w:type="dxa"/>
            <w:vMerge w:val="restart"/>
            <w:tcBorders>
              <w:top w:val="nil"/>
            </w:tcBorders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D8720E">
        <w:trPr>
          <w:trHeight w:val="362"/>
        </w:trPr>
        <w:tc>
          <w:tcPr>
            <w:tcW w:w="390" w:type="dxa"/>
            <w:vMerge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4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7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7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7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80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61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61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90" w:type="dxa"/>
            <w:vMerge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D8720E">
        <w:trPr>
          <w:trHeight w:val="362"/>
        </w:trPr>
        <w:tc>
          <w:tcPr>
            <w:tcW w:w="390" w:type="dxa"/>
            <w:vMerge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4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7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7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7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80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61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61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90" w:type="dxa"/>
            <w:vMerge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D8720E">
        <w:trPr>
          <w:trHeight w:val="362"/>
        </w:trPr>
        <w:tc>
          <w:tcPr>
            <w:tcW w:w="390" w:type="dxa"/>
            <w:vMerge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4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7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7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7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80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61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61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90" w:type="dxa"/>
            <w:vMerge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D8720E">
        <w:trPr>
          <w:trHeight w:val="362"/>
        </w:trPr>
        <w:tc>
          <w:tcPr>
            <w:tcW w:w="390" w:type="dxa"/>
            <w:vMerge/>
            <w:tcBorders>
              <w:bottom w:val="nil"/>
            </w:tcBorders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4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7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7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7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80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61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61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90" w:type="dxa"/>
            <w:vMerge/>
            <w:tcBorders>
              <w:bottom w:val="nil"/>
            </w:tcBorders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092F1C">
        <w:trPr>
          <w:trHeight w:val="362"/>
        </w:trPr>
        <w:tc>
          <w:tcPr>
            <w:tcW w:w="11707" w:type="dxa"/>
            <w:gridSpan w:val="9"/>
            <w:tcBorders>
              <w:top w:val="nil"/>
              <w:bottom w:val="nil"/>
            </w:tcBorders>
            <w:vAlign w:val="center"/>
          </w:tcPr>
          <w:p w:rsidR="00092F1C" w:rsidRDefault="009F15F7" w:rsidP="00EC40FD">
            <w:pPr>
              <w:ind w:leftChars="150" w:left="319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2　抹消</w:t>
            </w:r>
            <w:r w:rsidR="00092F1C">
              <w:rPr>
                <w:rFonts w:hint="eastAsia"/>
              </w:rPr>
              <w:t>した者</w:t>
            </w:r>
          </w:p>
        </w:tc>
      </w:tr>
      <w:tr w:rsidR="00D8720E">
        <w:trPr>
          <w:trHeight w:val="362"/>
        </w:trPr>
        <w:tc>
          <w:tcPr>
            <w:tcW w:w="390" w:type="dxa"/>
            <w:vMerge w:val="restart"/>
            <w:tcBorders>
              <w:top w:val="nil"/>
            </w:tcBorders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4" w:type="dxa"/>
            <w:vAlign w:val="center"/>
          </w:tcPr>
          <w:p w:rsidR="009F15F7" w:rsidRDefault="009F15F7" w:rsidP="00D77845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最終住所（本籍地）</w:t>
            </w:r>
          </w:p>
        </w:tc>
        <w:tc>
          <w:tcPr>
            <w:tcW w:w="1727" w:type="dxa"/>
            <w:vAlign w:val="center"/>
          </w:tcPr>
          <w:p w:rsidR="009F15F7" w:rsidRDefault="009F15F7" w:rsidP="00D77845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経由領事官</w:t>
            </w:r>
          </w:p>
        </w:tc>
        <w:tc>
          <w:tcPr>
            <w:tcW w:w="1497" w:type="dxa"/>
            <w:vAlign w:val="center"/>
          </w:tcPr>
          <w:p w:rsidR="009F15F7" w:rsidRDefault="009F15F7" w:rsidP="006F1B02">
            <w:pPr>
              <w:spacing w:line="240" w:lineRule="exact"/>
              <w:jc w:val="center"/>
              <w:rPr>
                <w:rFonts w:hint="eastAsia"/>
              </w:rPr>
            </w:pPr>
            <w:r w:rsidRPr="006F1B02">
              <w:rPr>
                <w:rFonts w:hint="eastAsia"/>
                <w:spacing w:val="216"/>
                <w:kern w:val="0"/>
                <w:fitText w:val="852" w:id="-1279258367"/>
              </w:rPr>
              <w:t>氏</w:t>
            </w:r>
            <w:r w:rsidRPr="006F1B02">
              <w:rPr>
                <w:rFonts w:hint="eastAsia"/>
                <w:kern w:val="0"/>
                <w:fitText w:val="852" w:id="-1279258367"/>
              </w:rPr>
              <w:t>名</w:t>
            </w:r>
          </w:p>
        </w:tc>
        <w:tc>
          <w:tcPr>
            <w:tcW w:w="1497" w:type="dxa"/>
            <w:vAlign w:val="center"/>
          </w:tcPr>
          <w:p w:rsidR="009F15F7" w:rsidRDefault="009F15F7" w:rsidP="006F1B0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80" w:type="dxa"/>
            <w:vAlign w:val="center"/>
          </w:tcPr>
          <w:p w:rsidR="009F15F7" w:rsidRDefault="009F15F7" w:rsidP="00D77845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61" w:type="dxa"/>
            <w:vAlign w:val="center"/>
          </w:tcPr>
          <w:p w:rsidR="009F15F7" w:rsidRDefault="009F15F7" w:rsidP="00D77845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抹消の理由</w:t>
            </w:r>
          </w:p>
        </w:tc>
        <w:tc>
          <w:tcPr>
            <w:tcW w:w="1561" w:type="dxa"/>
            <w:vAlign w:val="center"/>
          </w:tcPr>
          <w:p w:rsidR="009F15F7" w:rsidRDefault="009F15F7" w:rsidP="006F1B02">
            <w:pPr>
              <w:spacing w:line="240" w:lineRule="exact"/>
              <w:jc w:val="center"/>
              <w:rPr>
                <w:rFonts w:hint="eastAsia"/>
              </w:rPr>
            </w:pPr>
            <w:r w:rsidRPr="006F1B02">
              <w:rPr>
                <w:rFonts w:hint="eastAsia"/>
                <w:spacing w:val="216"/>
                <w:kern w:val="0"/>
                <w:fitText w:val="852" w:id="-1279258365"/>
              </w:rPr>
              <w:t>備</w:t>
            </w:r>
            <w:r w:rsidRPr="006F1B02">
              <w:rPr>
                <w:rFonts w:hint="eastAsia"/>
                <w:kern w:val="0"/>
                <w:fitText w:val="852" w:id="-1279258365"/>
              </w:rPr>
              <w:t>考</w:t>
            </w:r>
          </w:p>
        </w:tc>
        <w:tc>
          <w:tcPr>
            <w:tcW w:w="390" w:type="dxa"/>
            <w:vMerge w:val="restart"/>
            <w:tcBorders>
              <w:top w:val="nil"/>
            </w:tcBorders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D8720E">
        <w:trPr>
          <w:trHeight w:val="362"/>
        </w:trPr>
        <w:tc>
          <w:tcPr>
            <w:tcW w:w="390" w:type="dxa"/>
            <w:vMerge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4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7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7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7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80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61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61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90" w:type="dxa"/>
            <w:vMerge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D8720E">
        <w:trPr>
          <w:trHeight w:val="362"/>
        </w:trPr>
        <w:tc>
          <w:tcPr>
            <w:tcW w:w="390" w:type="dxa"/>
            <w:vMerge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4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7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7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7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80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61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61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90" w:type="dxa"/>
            <w:vMerge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D8720E">
        <w:trPr>
          <w:trHeight w:val="362"/>
        </w:trPr>
        <w:tc>
          <w:tcPr>
            <w:tcW w:w="390" w:type="dxa"/>
            <w:vMerge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4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7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7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7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80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61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61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90" w:type="dxa"/>
            <w:vMerge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D8720E">
        <w:trPr>
          <w:trHeight w:val="362"/>
        </w:trPr>
        <w:tc>
          <w:tcPr>
            <w:tcW w:w="390" w:type="dxa"/>
            <w:vMerge/>
            <w:tcBorders>
              <w:bottom w:val="nil"/>
            </w:tcBorders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4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7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7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7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80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61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61" w:type="dxa"/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90" w:type="dxa"/>
            <w:vMerge/>
            <w:tcBorders>
              <w:bottom w:val="nil"/>
            </w:tcBorders>
          </w:tcPr>
          <w:p w:rsidR="009F15F7" w:rsidRDefault="009F15F7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9D79C0">
        <w:trPr>
          <w:trHeight w:val="178"/>
        </w:trPr>
        <w:tc>
          <w:tcPr>
            <w:tcW w:w="11707" w:type="dxa"/>
            <w:gridSpan w:val="9"/>
            <w:tcBorders>
              <w:top w:val="nil"/>
            </w:tcBorders>
          </w:tcPr>
          <w:p w:rsidR="009D79C0" w:rsidRDefault="009D79C0" w:rsidP="00CC2584">
            <w:pPr>
              <w:spacing w:line="200" w:lineRule="exact"/>
              <w:rPr>
                <w:rFonts w:hint="eastAsia"/>
              </w:rPr>
            </w:pPr>
          </w:p>
        </w:tc>
      </w:tr>
    </w:tbl>
    <w:p w:rsidR="009D79C0" w:rsidRDefault="009D79C0">
      <w:pPr>
        <w:rPr>
          <w:rFonts w:hint="eastAsia"/>
        </w:rPr>
      </w:pPr>
    </w:p>
    <w:sectPr w:rsidR="009D79C0" w:rsidSect="00D8720E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9A2" w:rsidRDefault="008379A2">
      <w:r>
        <w:separator/>
      </w:r>
    </w:p>
  </w:endnote>
  <w:endnote w:type="continuationSeparator" w:id="0">
    <w:p w:rsidR="008379A2" w:rsidRDefault="0083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9A2" w:rsidRDefault="008379A2">
      <w:r>
        <w:separator/>
      </w:r>
    </w:p>
  </w:footnote>
  <w:footnote w:type="continuationSeparator" w:id="0">
    <w:p w:rsidR="008379A2" w:rsidRDefault="00837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C0"/>
    <w:rsid w:val="00002EE2"/>
    <w:rsid w:val="00084F43"/>
    <w:rsid w:val="00092F1C"/>
    <w:rsid w:val="0010791E"/>
    <w:rsid w:val="001163B1"/>
    <w:rsid w:val="00123EE2"/>
    <w:rsid w:val="001679C8"/>
    <w:rsid w:val="001B3356"/>
    <w:rsid w:val="001F3DC2"/>
    <w:rsid w:val="002F4E0D"/>
    <w:rsid w:val="0031028C"/>
    <w:rsid w:val="003F1C40"/>
    <w:rsid w:val="00436191"/>
    <w:rsid w:val="00444474"/>
    <w:rsid w:val="004D3799"/>
    <w:rsid w:val="006F1B02"/>
    <w:rsid w:val="00826492"/>
    <w:rsid w:val="008379A2"/>
    <w:rsid w:val="00850335"/>
    <w:rsid w:val="008549BC"/>
    <w:rsid w:val="00932373"/>
    <w:rsid w:val="00966418"/>
    <w:rsid w:val="00994710"/>
    <w:rsid w:val="009D79C0"/>
    <w:rsid w:val="009F15F7"/>
    <w:rsid w:val="00B63B52"/>
    <w:rsid w:val="00CA0CFB"/>
    <w:rsid w:val="00CC2584"/>
    <w:rsid w:val="00D22B06"/>
    <w:rsid w:val="00D44591"/>
    <w:rsid w:val="00D77845"/>
    <w:rsid w:val="00D8720E"/>
    <w:rsid w:val="00EC40FD"/>
    <w:rsid w:val="00EF0D75"/>
    <w:rsid w:val="00F1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C545FC-F7BD-46F9-889C-CF93F808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79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D37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D37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第21号様式（異議申出に対する決定告示）</vt:lpstr>
    </vt:vector>
  </TitlesOfParts>
  <Manager/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2025-09-09T06:08:00Z</dcterms:created>
  <dcterms:modified xsi:type="dcterms:W3CDTF">2025-09-09T06:08:00Z</dcterms:modified>
</cp:coreProperties>
</file>