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240" w:rsidRDefault="00C92240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92240" w:rsidRDefault="00C92240">
      <w:pPr>
        <w:rPr>
          <w:rFonts w:hint="eastAsia"/>
        </w:rPr>
      </w:pPr>
    </w:p>
    <w:p w:rsidR="00C92240" w:rsidRDefault="00C92240">
      <w:pPr>
        <w:jc w:val="center"/>
        <w:rPr>
          <w:rFonts w:hint="eastAsia"/>
        </w:rPr>
      </w:pPr>
      <w:r>
        <w:rPr>
          <w:rFonts w:hint="eastAsia"/>
          <w:kern w:val="0"/>
        </w:rPr>
        <w:t>育児短時間勤務計画書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5580"/>
      </w:tblGrid>
      <w:tr w:rsidR="0000000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92240" w:rsidRDefault="00C922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提出年月日　　　　　年　　月　　日</w:t>
            </w:r>
          </w:p>
          <w:p w:rsidR="00C92240" w:rsidRDefault="00C92240">
            <w:pPr>
              <w:rPr>
                <w:rFonts w:hint="eastAsia"/>
              </w:rPr>
            </w:pPr>
          </w:p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</w:p>
          <w:p w:rsidR="00C92240" w:rsidRDefault="00C92240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任命権者　　　　　　　　　　　　</w:t>
            </w:r>
          </w:p>
          <w:p w:rsidR="00C92240" w:rsidRDefault="00C92240">
            <w:pPr>
              <w:rPr>
                <w:rFonts w:hint="eastAsia"/>
              </w:rPr>
            </w:pPr>
          </w:p>
          <w:p w:rsidR="00C92240" w:rsidRDefault="00C92240">
            <w:pPr>
              <w:ind w:firstLineChars="2300" w:firstLine="552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所属　　　　　　　　　　　　</w:t>
            </w:r>
          </w:p>
          <w:p w:rsidR="00C92240" w:rsidRDefault="00C92240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職名　　　　　　　　　　　　</w:t>
            </w:r>
          </w:p>
          <w:p w:rsidR="00C92240" w:rsidRDefault="00C92240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氏名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C92240" w:rsidRDefault="00C92240">
            <w:pPr>
              <w:rPr>
                <w:rFonts w:hint="eastAsia"/>
              </w:rPr>
            </w:pPr>
          </w:p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美唄市職員の育児休業等に関する条例第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号の規定に基づき、再度の育児短時間勤務の承認を請求する予定ですので、育児短時間勤務の計画について下記のとおり提出します。</w:t>
            </w:r>
          </w:p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なお、記載事項に変更が生じた場合は、遅滞なく届け出ます。</w:t>
            </w:r>
          </w:p>
        </w:tc>
      </w:tr>
      <w:tr w:rsidR="00000000">
        <w:trPr>
          <w:trHeight w:val="56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請求に係る子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jc w:val="left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  <w:fitText w:val="1440" w:id="1"/>
              </w:rPr>
              <w:t>生年月</w:t>
            </w:r>
            <w:r>
              <w:rPr>
                <w:rFonts w:hint="eastAsia"/>
                <w:kern w:val="0"/>
                <w:fitText w:val="1440" w:id="1"/>
              </w:rPr>
              <w:t>日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000000">
        <w:trPr>
          <w:trHeight w:val="56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請求者の計画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  <w:fitText w:val="1440" w:id="2"/>
              </w:rPr>
              <w:t>請求期</w:t>
            </w:r>
            <w:r>
              <w:rPr>
                <w:rFonts w:hint="eastAsia"/>
                <w:kern w:val="0"/>
                <w:fitText w:val="1440" w:id="2"/>
              </w:rPr>
              <w:t>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000000">
        <w:trPr>
          <w:trHeight w:val="56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1440" w:id="3"/>
              </w:rPr>
              <w:t>再度の請</w:t>
            </w:r>
            <w:r>
              <w:rPr>
                <w:rFonts w:hint="eastAsia"/>
                <w:kern w:val="0"/>
                <w:fitText w:val="1440" w:id="3"/>
              </w:rPr>
              <w:t>求</w:t>
            </w:r>
          </w:p>
          <w:p w:rsidR="00C92240" w:rsidRDefault="00C922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  <w:fitText w:val="1440" w:id="4"/>
              </w:rPr>
              <w:t>予定期</w:t>
            </w:r>
            <w:r>
              <w:rPr>
                <w:rFonts w:hint="eastAsia"/>
                <w:kern w:val="0"/>
                <w:fitText w:val="1440" w:id="4"/>
              </w:rPr>
              <w:t>間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000000">
        <w:trPr>
          <w:trHeight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備　　　　考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92240" w:rsidRDefault="00C92240">
            <w:pPr>
              <w:rPr>
                <w:rFonts w:hint="eastAsia"/>
              </w:rPr>
            </w:pPr>
          </w:p>
        </w:tc>
      </w:tr>
    </w:tbl>
    <w:p w:rsidR="00C92240" w:rsidRDefault="00C92240">
      <w:pPr>
        <w:ind w:left="600" w:hangingChars="300" w:hanging="600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①　育児休業等計画書は、育児短時間勤務承認請求書と同時に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変更の届出の場合は、記載事項に変更が生じた後遅滞なく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提出するものとする。</w:t>
      </w:r>
    </w:p>
    <w:p w:rsidR="00C92240" w:rsidRDefault="00C92240">
      <w:pPr>
        <w:ind w:leftChars="166" w:left="598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>②　「請求期間」欄には、育児短時間勤務承認請求書に記載した請求期間を記入する。</w:t>
      </w:r>
    </w:p>
    <w:p w:rsidR="00C92240" w:rsidRDefault="00C92240">
      <w:pPr>
        <w:ind w:left="400" w:hangingChars="200" w:hanging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③　子の出生前に提出する場合は、「</w:t>
      </w:r>
      <w:r>
        <w:rPr>
          <w:rFonts w:hint="eastAsia"/>
          <w:sz w:val="20"/>
        </w:rPr>
        <w:t xml:space="preserve">1 </w:t>
      </w:r>
      <w:r>
        <w:rPr>
          <w:rFonts w:hint="eastAsia"/>
          <w:sz w:val="20"/>
        </w:rPr>
        <w:t>請求に係る子」欄の記入は、出生後、速やかに行うこと。④　変更の届出の場合は、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から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までの記載事項のうち変更する箇所のみ記入する。</w:t>
      </w:r>
    </w:p>
    <w:p w:rsidR="00C92240" w:rsidRDefault="00C92240">
      <w:pPr>
        <w:ind w:left="400" w:hangingChars="200" w:hanging="400"/>
        <w:rPr>
          <w:rFonts w:hint="eastAsia"/>
        </w:rPr>
      </w:pPr>
      <w:r>
        <w:rPr>
          <w:rFonts w:hint="eastAsia"/>
          <w:sz w:val="20"/>
        </w:rPr>
        <w:t xml:space="preserve">　　</w:t>
      </w:r>
    </w:p>
    <w:sectPr w:rsidR="00000000">
      <w:pgSz w:w="11906" w:h="16838"/>
      <w:pgMar w:top="851" w:right="1418" w:bottom="1134" w:left="1418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240" w:rsidRDefault="00C92240">
      <w:r>
        <w:separator/>
      </w:r>
    </w:p>
  </w:endnote>
  <w:endnote w:type="continuationSeparator" w:id="0">
    <w:p w:rsidR="00C92240" w:rsidRDefault="00C9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240" w:rsidRDefault="00C92240">
      <w:r>
        <w:separator/>
      </w:r>
    </w:p>
  </w:footnote>
  <w:footnote w:type="continuationSeparator" w:id="0">
    <w:p w:rsidR="00C92240" w:rsidRDefault="00C9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96A"/>
    <w:rsid w:val="00AE296A"/>
    <w:rsid w:val="00C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70A25-FA72-4A8D-9CF0-06D14F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2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240"/>
    <w:rPr>
      <w:rFonts w:ascii="ＭＳ 明朝" w:hAnsi="ＭＳ 明朝"/>
      <w:kern w:val="2"/>
      <w:sz w:val="24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C922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240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shokuin01</dc:creator>
  <cp:keywords/>
  <dc:description/>
  <cp:lastModifiedBy>Hidenori Suzuki</cp:lastModifiedBy>
  <cp:revision>2</cp:revision>
  <cp:lastPrinted>2010-09-15T06:12:00Z</cp:lastPrinted>
  <dcterms:created xsi:type="dcterms:W3CDTF">2025-09-26T22:33:00Z</dcterms:created>
  <dcterms:modified xsi:type="dcterms:W3CDTF">2025-09-26T22:33:00Z</dcterms:modified>
  <cp:category/>
  <cp:contentStatus/>
</cp:coreProperties>
</file>